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A59E" w14:textId="77777777" w:rsidR="009B409B" w:rsidRPr="009B409B" w:rsidRDefault="009B409B" w:rsidP="009B409B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B409B">
        <w:rPr>
          <w:rFonts w:cs="Courier New"/>
          <w:kern w:val="0"/>
        </w:rPr>
        <w:t>Quality Clause 241401 – Magnetic Silencing (07/01/2025 - Rev A)</w:t>
      </w:r>
    </w:p>
    <w:p w14:paraId="60A801D5" w14:textId="63A15791" w:rsidR="009B409B" w:rsidRPr="009B409B" w:rsidRDefault="009B409B" w:rsidP="009B409B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7D0DCB35" w14:textId="421304E3" w:rsidR="009B409B" w:rsidRPr="009B409B" w:rsidRDefault="009B409B" w:rsidP="009B409B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B409B">
        <w:rPr>
          <w:rFonts w:cs="Courier New"/>
          <w:kern w:val="0"/>
        </w:rPr>
        <w:t>MCM PROGRAM ONLY - All material used in the manufacture of components shall have a</w:t>
      </w:r>
      <w:r>
        <w:rPr>
          <w:rFonts w:cs="Courier New"/>
          <w:kern w:val="0"/>
        </w:rPr>
        <w:t xml:space="preserve"> </w:t>
      </w:r>
      <w:r w:rsidRPr="009B409B">
        <w:rPr>
          <w:rFonts w:cs="Courier New"/>
          <w:kern w:val="0"/>
        </w:rPr>
        <w:t>relative</w:t>
      </w:r>
      <w:r>
        <w:rPr>
          <w:rFonts w:cs="Courier New"/>
          <w:kern w:val="0"/>
        </w:rPr>
        <w:t xml:space="preserve"> </w:t>
      </w:r>
      <w:r w:rsidRPr="009B409B">
        <w:rPr>
          <w:rFonts w:cs="Courier New"/>
          <w:kern w:val="0"/>
        </w:rPr>
        <w:t>magnetic permeability of 2.0 μ or less after fabrication. The permeability of the</w:t>
      </w:r>
      <w:r>
        <w:rPr>
          <w:rFonts w:cs="Courier New"/>
          <w:kern w:val="0"/>
        </w:rPr>
        <w:t xml:space="preserve"> </w:t>
      </w:r>
      <w:r w:rsidRPr="009B409B">
        <w:rPr>
          <w:rFonts w:cs="Courier New"/>
          <w:kern w:val="0"/>
        </w:rPr>
        <w:t>materials</w:t>
      </w:r>
      <w:r>
        <w:rPr>
          <w:rFonts w:cs="Courier New"/>
          <w:kern w:val="0"/>
        </w:rPr>
        <w:t xml:space="preserve"> </w:t>
      </w:r>
      <w:r w:rsidRPr="009B409B">
        <w:rPr>
          <w:rFonts w:cs="Courier New"/>
          <w:kern w:val="0"/>
        </w:rPr>
        <w:t>shall be verified to be 2.0 μ or less by using a go/no-go permeability indicator</w:t>
      </w:r>
      <w:r>
        <w:rPr>
          <w:rFonts w:cs="Courier New"/>
          <w:kern w:val="0"/>
        </w:rPr>
        <w:t xml:space="preserve"> </w:t>
      </w:r>
      <w:r w:rsidRPr="009B409B">
        <w:rPr>
          <w:rFonts w:cs="Courier New"/>
          <w:kern w:val="0"/>
        </w:rPr>
        <w:t>conforming</w:t>
      </w:r>
      <w:r>
        <w:rPr>
          <w:rFonts w:cs="Courier New"/>
          <w:kern w:val="0"/>
        </w:rPr>
        <w:t xml:space="preserve"> </w:t>
      </w:r>
      <w:r w:rsidRPr="009B409B">
        <w:rPr>
          <w:rFonts w:cs="Courier New"/>
          <w:kern w:val="0"/>
        </w:rPr>
        <w:t>to MIL-I-17214 (High Sensitivity Low-Mu Permeability Indicator).</w:t>
      </w:r>
    </w:p>
    <w:p w14:paraId="4852EDBA" w14:textId="77777777" w:rsidR="009B409B" w:rsidRDefault="009B409B" w:rsidP="009B409B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519BC65B" w14:textId="57F768E3" w:rsidR="00CA3153" w:rsidRPr="009B409B" w:rsidRDefault="009B409B" w:rsidP="009B409B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B409B">
        <w:rPr>
          <w:rFonts w:cs="Courier New"/>
          <w:kern w:val="0"/>
        </w:rPr>
        <w:t>Unless otherwise approved, permeability indicators used for inspection shall be obtained</w:t>
      </w:r>
      <w:r>
        <w:rPr>
          <w:rFonts w:cs="Courier New"/>
          <w:kern w:val="0"/>
        </w:rPr>
        <w:t xml:space="preserve"> </w:t>
      </w:r>
      <w:r w:rsidRPr="009B409B">
        <w:rPr>
          <w:rFonts w:cs="Courier New"/>
          <w:kern w:val="0"/>
        </w:rPr>
        <w:t xml:space="preserve">from </w:t>
      </w:r>
      <w:r w:rsidRPr="009B409B">
        <w:rPr>
          <w:rFonts w:cs="Courier New"/>
          <w:kern w:val="0"/>
        </w:rPr>
        <w:t>Bird Johnson Propeller Company</w:t>
      </w:r>
      <w:r w:rsidRPr="009B409B">
        <w:rPr>
          <w:rFonts w:cs="Courier New"/>
          <w:kern w:val="0"/>
        </w:rPr>
        <w:t>.</w:t>
      </w:r>
    </w:p>
    <w:sectPr w:rsidR="00CA3153" w:rsidRPr="009B4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9B"/>
    <w:rsid w:val="001630D1"/>
    <w:rsid w:val="007F192D"/>
    <w:rsid w:val="009B409B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DC1D"/>
  <w15:chartTrackingRefBased/>
  <w15:docId w15:val="{B7C91A6E-8302-4F57-A7EF-FA8BFD2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48894-D7EE-4E2A-84E5-30A97A36BE4C}"/>
</file>

<file path=customXml/itemProps2.xml><?xml version="1.0" encoding="utf-8"?>
<ds:datastoreItem xmlns:ds="http://schemas.openxmlformats.org/officeDocument/2006/customXml" ds:itemID="{E424C9D1-5915-4861-9426-0040E364B875}"/>
</file>

<file path=customXml/itemProps3.xml><?xml version="1.0" encoding="utf-8"?>
<ds:datastoreItem xmlns:ds="http://schemas.openxmlformats.org/officeDocument/2006/customXml" ds:itemID="{B793919A-C5C3-4157-945A-94F6F2527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2025-07-02T17:24:00Z</dcterms:created>
  <dcterms:modified xsi:type="dcterms:W3CDTF">2025-07-02T17:25:00Z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